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D" w:rsidRPr="00982E0C" w:rsidRDefault="004F227D" w:rsidP="002322F9">
      <w:pPr>
        <w:ind w:left="708"/>
        <w:jc w:val="center"/>
        <w:rPr>
          <w:b/>
          <w:sz w:val="28"/>
          <w:szCs w:val="28"/>
        </w:rPr>
      </w:pPr>
      <w:r w:rsidRPr="00982E0C">
        <w:rPr>
          <w:sz w:val="28"/>
          <w:szCs w:val="28"/>
        </w:rPr>
        <w:t>Программа</w:t>
      </w:r>
      <w:r w:rsidRPr="00982E0C">
        <w:rPr>
          <w:b/>
          <w:sz w:val="28"/>
          <w:szCs w:val="28"/>
        </w:rPr>
        <w:t xml:space="preserve"> «Легкое дыхание»</w:t>
      </w:r>
    </w:p>
    <w:p w:rsidR="004F227D" w:rsidRPr="004F227D" w:rsidRDefault="004F227D" w:rsidP="004F227D">
      <w:r w:rsidRPr="0039192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t>Улучшение функции дыхания, общего самочувствия.</w:t>
      </w:r>
    </w:p>
    <w:p w:rsidR="004F227D" w:rsidRPr="00391927" w:rsidRDefault="004F227D" w:rsidP="004F227D">
      <w:pPr>
        <w:rPr>
          <w:b/>
        </w:rPr>
      </w:pPr>
      <w:r w:rsidRPr="00391927">
        <w:rPr>
          <w:b/>
          <w:sz w:val="28"/>
          <w:szCs w:val="28"/>
        </w:rPr>
        <w:t>Показания:</w:t>
      </w:r>
    </w:p>
    <w:p w:rsidR="004F227D" w:rsidRDefault="004F227D" w:rsidP="004F227D">
      <w:r>
        <w:t xml:space="preserve">1. Частые простудные заболевания </w:t>
      </w:r>
    </w:p>
    <w:p w:rsidR="004F227D" w:rsidRPr="004F227D" w:rsidRDefault="004F227D" w:rsidP="004F227D">
      <w:r>
        <w:t>2. Хронические  риниты,  синуситы,  гаймориты, ларингиты, тонзиллиты бронхиты.</w:t>
      </w:r>
    </w:p>
    <w:p w:rsidR="004F227D" w:rsidRPr="004F227D" w:rsidRDefault="004F227D" w:rsidP="004F227D"/>
    <w:p w:rsidR="004F227D" w:rsidRPr="00391927" w:rsidRDefault="004F227D" w:rsidP="004F227D">
      <w:pPr>
        <w:rPr>
          <w:b/>
        </w:rPr>
      </w:pPr>
      <w:r w:rsidRPr="00391927">
        <w:rPr>
          <w:b/>
          <w:sz w:val="28"/>
          <w:szCs w:val="28"/>
        </w:rPr>
        <w:t>Противопоказания:</w:t>
      </w:r>
    </w:p>
    <w:p w:rsidR="004F227D" w:rsidRPr="00982E0C" w:rsidRDefault="004F227D" w:rsidP="004F227D">
      <w:pPr>
        <w:numPr>
          <w:ilvl w:val="0"/>
          <w:numId w:val="3"/>
        </w:numPr>
      </w:pPr>
      <w:proofErr w:type="gramStart"/>
      <w:r>
        <w:t xml:space="preserve">Общие для направления на </w:t>
      </w:r>
      <w:proofErr w:type="spellStart"/>
      <w:r>
        <w:t>санаторно</w:t>
      </w:r>
      <w:proofErr w:type="spellEnd"/>
      <w:r>
        <w:t xml:space="preserve"> – курортное лечение.</w:t>
      </w:r>
      <w:proofErr w:type="gramEnd"/>
    </w:p>
    <w:p w:rsidR="004F227D" w:rsidRPr="00982E0C" w:rsidRDefault="004F227D" w:rsidP="004F227D">
      <w:pPr>
        <w:ind w:left="360"/>
      </w:pPr>
    </w:p>
    <w:p w:rsidR="004F227D" w:rsidRPr="00982E0C" w:rsidRDefault="004F227D" w:rsidP="004F227D">
      <w:pPr>
        <w:rPr>
          <w:b/>
          <w:sz w:val="28"/>
          <w:szCs w:val="28"/>
        </w:rPr>
      </w:pPr>
      <w:r w:rsidRPr="00982E0C">
        <w:rPr>
          <w:b/>
          <w:sz w:val="28"/>
          <w:szCs w:val="28"/>
        </w:rPr>
        <w:t>Перечень услуг:</w:t>
      </w:r>
    </w:p>
    <w:tbl>
      <w:tblPr>
        <w:tblW w:w="1065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4"/>
        <w:gridCol w:w="1445"/>
        <w:gridCol w:w="1276"/>
        <w:gridCol w:w="1418"/>
      </w:tblGrid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514" w:type="dxa"/>
            <w:vAlign w:val="center"/>
          </w:tcPr>
          <w:p w:rsidR="004F227D" w:rsidRPr="004F4DA8" w:rsidRDefault="004F227D" w:rsidP="00AD3102">
            <w:pPr>
              <w:ind w:left="21"/>
              <w:jc w:val="center"/>
            </w:pPr>
            <w:r w:rsidRPr="004F4DA8">
              <w:t>Наименование процедуры</w:t>
            </w:r>
          </w:p>
        </w:tc>
        <w:tc>
          <w:tcPr>
            <w:tcW w:w="1445" w:type="dxa"/>
            <w:vAlign w:val="center"/>
          </w:tcPr>
          <w:p w:rsidR="004F227D" w:rsidRDefault="004F227D" w:rsidP="00AD3102">
            <w:pPr>
              <w:ind w:left="21"/>
              <w:jc w:val="center"/>
            </w:pPr>
            <w:r w:rsidRPr="004F4DA8">
              <w:t>10 дней</w:t>
            </w:r>
          </w:p>
        </w:tc>
        <w:tc>
          <w:tcPr>
            <w:tcW w:w="1276" w:type="dxa"/>
            <w:vAlign w:val="center"/>
          </w:tcPr>
          <w:p w:rsidR="004F227D" w:rsidRDefault="004F227D" w:rsidP="00AD3102">
            <w:pPr>
              <w:ind w:left="21"/>
              <w:jc w:val="center"/>
            </w:pPr>
            <w:r>
              <w:t>14 дней</w:t>
            </w:r>
          </w:p>
        </w:tc>
        <w:tc>
          <w:tcPr>
            <w:tcW w:w="1418" w:type="dxa"/>
            <w:vAlign w:val="center"/>
          </w:tcPr>
          <w:p w:rsidR="004F227D" w:rsidRDefault="004F227D" w:rsidP="00AD3102">
            <w:pPr>
              <w:ind w:left="21"/>
              <w:jc w:val="center"/>
            </w:pPr>
            <w:r w:rsidRPr="004F4DA8">
              <w:t>18-21 день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Прием врача терапевта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3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14" w:type="dxa"/>
            <w:vAlign w:val="center"/>
          </w:tcPr>
          <w:p w:rsidR="004F227D" w:rsidRPr="004F4DA8" w:rsidRDefault="004F227D" w:rsidP="00AD3102">
            <w:r>
              <w:t>Консультации  ЛОР</w:t>
            </w:r>
          </w:p>
        </w:tc>
        <w:tc>
          <w:tcPr>
            <w:tcW w:w="1445" w:type="dxa"/>
            <w:vAlign w:val="center"/>
          </w:tcPr>
          <w:p w:rsidR="004F227D" w:rsidRDefault="004F227D" w:rsidP="00AD310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F227D" w:rsidRDefault="004F227D" w:rsidP="00AD3102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F227D" w:rsidRDefault="004F227D" w:rsidP="00AD3102">
            <w:pPr>
              <w:jc w:val="center"/>
            </w:pPr>
            <w:r>
              <w:t>2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Питание «Шведский стол»</w:t>
            </w:r>
          </w:p>
        </w:tc>
        <w:tc>
          <w:tcPr>
            <w:tcW w:w="4139" w:type="dxa"/>
            <w:gridSpan w:val="3"/>
            <w:vAlign w:val="center"/>
          </w:tcPr>
          <w:p w:rsidR="004F227D" w:rsidRPr="004F4DA8" w:rsidRDefault="004F227D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Терренкур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Механотерапия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Кислородный коктейль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514" w:type="dxa"/>
            <w:vAlign w:val="center"/>
          </w:tcPr>
          <w:p w:rsidR="004F227D" w:rsidRPr="004F4DA8" w:rsidRDefault="004F227D" w:rsidP="00AD3102">
            <w:proofErr w:type="spellStart"/>
            <w:r w:rsidRPr="004F4DA8">
              <w:t>Климатолечение</w:t>
            </w:r>
            <w:proofErr w:type="spellEnd"/>
            <w:r w:rsidRPr="004F4DA8">
              <w:t xml:space="preserve">                                        </w:t>
            </w:r>
            <w:r>
              <w:t xml:space="preserve">                                  </w:t>
            </w:r>
            <w:r w:rsidRPr="004F4DA8">
              <w:t xml:space="preserve"> на    весь    период  пребывания</w:t>
            </w:r>
          </w:p>
        </w:tc>
        <w:tc>
          <w:tcPr>
            <w:tcW w:w="4139" w:type="dxa"/>
            <w:gridSpan w:val="3"/>
            <w:vAlign w:val="center"/>
          </w:tcPr>
          <w:p w:rsidR="004F227D" w:rsidRPr="004F4DA8" w:rsidRDefault="004F227D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>Посещение бассейна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14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514" w:type="dxa"/>
            <w:vAlign w:val="center"/>
          </w:tcPr>
          <w:p w:rsidR="004F227D" w:rsidRPr="004F4DA8" w:rsidRDefault="004F227D" w:rsidP="00AD3102">
            <w:r w:rsidRPr="004F4DA8">
              <w:t xml:space="preserve">Ингаляции лекарственные    </w:t>
            </w:r>
            <w:proofErr w:type="gramStart"/>
            <w:r>
              <w:t xml:space="preserve">( </w:t>
            </w:r>
            <w:proofErr w:type="gramEnd"/>
            <w:r>
              <w:t>по назначению врача)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12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514" w:type="dxa"/>
            <w:vAlign w:val="center"/>
          </w:tcPr>
          <w:p w:rsidR="004F227D" w:rsidRPr="004F4DA8" w:rsidRDefault="004F227D" w:rsidP="00AD3102">
            <w:proofErr w:type="spellStart"/>
            <w:r w:rsidRPr="004F4DA8">
              <w:t>Фиточаи</w:t>
            </w:r>
            <w:proofErr w:type="spellEnd"/>
            <w:r w:rsidRPr="004F4DA8">
              <w:t xml:space="preserve"> </w:t>
            </w:r>
            <w:r>
              <w:t xml:space="preserve"> (</w:t>
            </w:r>
            <w:r w:rsidRPr="004F4DA8">
              <w:t>по назначению врача</w:t>
            </w:r>
            <w:proofErr w:type="gramStart"/>
            <w:r w:rsidRPr="004F4DA8">
              <w:t xml:space="preserve"> </w:t>
            </w:r>
            <w:r>
              <w:t>)</w:t>
            </w:r>
            <w:proofErr w:type="gramEnd"/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514" w:type="dxa"/>
            <w:vAlign w:val="center"/>
          </w:tcPr>
          <w:p w:rsidR="004F227D" w:rsidRPr="004F4DA8" w:rsidRDefault="004F227D" w:rsidP="00AD3102">
            <w:proofErr w:type="spellStart"/>
            <w:r w:rsidRPr="004F4DA8">
              <w:t>Галокамера</w:t>
            </w:r>
            <w:proofErr w:type="spellEnd"/>
            <w:r w:rsidRPr="004F4DA8">
              <w:t xml:space="preserve"> </w:t>
            </w:r>
            <w:r>
              <w:t xml:space="preserve"> (по назначению врача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RPr="004F4DA8" w:rsidTr="004F227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14" w:type="dxa"/>
            <w:vAlign w:val="center"/>
          </w:tcPr>
          <w:p w:rsidR="004F227D" w:rsidRPr="004F4DA8" w:rsidRDefault="004F227D" w:rsidP="00AD3102">
            <w:r>
              <w:t xml:space="preserve">Психотерапия     </w:t>
            </w:r>
            <w:proofErr w:type="gramStart"/>
            <w:r>
              <w:t xml:space="preserve">( </w:t>
            </w:r>
            <w:proofErr w:type="gramEnd"/>
            <w:r>
              <w:t>по назначению врача)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14" w:type="dxa"/>
            <w:vAlign w:val="center"/>
          </w:tcPr>
          <w:p w:rsidR="004F227D" w:rsidRDefault="004F227D" w:rsidP="00AD3102">
            <w:pPr>
              <w:ind w:left="21"/>
            </w:pPr>
            <w:r>
              <w:t>Лабораторные клинические и биохимические                              исследования</w:t>
            </w:r>
          </w:p>
        </w:tc>
        <w:tc>
          <w:tcPr>
            <w:tcW w:w="4139" w:type="dxa"/>
            <w:gridSpan w:val="3"/>
            <w:vAlign w:val="center"/>
          </w:tcPr>
          <w:p w:rsidR="004F227D" w:rsidRDefault="004F227D" w:rsidP="00AD3102">
            <w:pPr>
              <w:ind w:left="21"/>
              <w:jc w:val="center"/>
            </w:pPr>
            <w:r>
              <w:t>По  показаниям</w:t>
            </w:r>
          </w:p>
          <w:p w:rsidR="004F227D" w:rsidRDefault="004F227D" w:rsidP="00AD3102">
            <w:pPr>
              <w:ind w:left="21"/>
              <w:jc w:val="center"/>
            </w:pP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514" w:type="dxa"/>
            <w:vAlign w:val="center"/>
          </w:tcPr>
          <w:p w:rsidR="004F227D" w:rsidRDefault="004F227D" w:rsidP="00AD3102">
            <w:r>
              <w:t>Функциональная диагностика, УЗИ</w:t>
            </w:r>
          </w:p>
        </w:tc>
        <w:tc>
          <w:tcPr>
            <w:tcW w:w="4139" w:type="dxa"/>
            <w:gridSpan w:val="3"/>
            <w:vAlign w:val="center"/>
          </w:tcPr>
          <w:p w:rsidR="004F227D" w:rsidRDefault="004F227D" w:rsidP="00AD3102">
            <w:pPr>
              <w:ind w:left="21"/>
              <w:jc w:val="center"/>
            </w:pPr>
            <w:r>
              <w:t>По  показаниям</w:t>
            </w:r>
          </w:p>
          <w:p w:rsidR="004F227D" w:rsidRDefault="004F227D" w:rsidP="00AD3102">
            <w:pPr>
              <w:jc w:val="center"/>
            </w:pP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514" w:type="dxa"/>
            <w:vAlign w:val="center"/>
          </w:tcPr>
          <w:p w:rsidR="004F227D" w:rsidRDefault="004F227D" w:rsidP="00AD3102">
            <w:r>
              <w:t>Лечебные души или ванны  (по назначению врача)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14" w:type="dxa"/>
            <w:vAlign w:val="center"/>
          </w:tcPr>
          <w:p w:rsidR="004F227D" w:rsidRDefault="004F227D" w:rsidP="00AD3102">
            <w:r>
              <w:t>Массажи: ручной или подводный</w:t>
            </w:r>
          </w:p>
          <w:p w:rsidR="004F227D" w:rsidRDefault="004F227D" w:rsidP="00AD3102">
            <w:r>
              <w:t>(по назначению врача)</w:t>
            </w:r>
          </w:p>
        </w:tc>
        <w:tc>
          <w:tcPr>
            <w:tcW w:w="1445" w:type="dxa"/>
            <w:vAlign w:val="center"/>
          </w:tcPr>
          <w:p w:rsidR="004F227D" w:rsidRDefault="004F227D" w:rsidP="00AD310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F227D" w:rsidRDefault="004F227D" w:rsidP="00AD3102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F227D" w:rsidRDefault="004F227D" w:rsidP="00AD3102">
            <w:pPr>
              <w:jc w:val="center"/>
            </w:pPr>
            <w:r>
              <w:t>8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14" w:type="dxa"/>
            <w:vAlign w:val="center"/>
          </w:tcPr>
          <w:p w:rsidR="004F227D" w:rsidRDefault="004F227D" w:rsidP="00AD3102">
            <w:proofErr w:type="spellStart"/>
            <w:r>
              <w:t>Физиолечение</w:t>
            </w:r>
            <w:proofErr w:type="spellEnd"/>
            <w:r>
              <w:t xml:space="preserve">: </w:t>
            </w:r>
            <w:proofErr w:type="spellStart"/>
            <w:r>
              <w:t>магнитотерапия</w:t>
            </w:r>
            <w:proofErr w:type="spellEnd"/>
            <w:r>
              <w:t xml:space="preserve"> или лазеротерапия,</w:t>
            </w:r>
          </w:p>
          <w:p w:rsidR="004F227D" w:rsidRDefault="004F227D" w:rsidP="00AD3102">
            <w:r>
              <w:t>или СТМ, или УВЧ</w:t>
            </w:r>
            <w:proofErr w:type="gramStart"/>
            <w:r>
              <w:t xml:space="preserve"> ,</w:t>
            </w:r>
            <w:proofErr w:type="gramEnd"/>
            <w:r>
              <w:t>или  Дарсонвализация, или КУФ, или</w:t>
            </w:r>
          </w:p>
          <w:p w:rsidR="004F227D" w:rsidRDefault="004F227D" w:rsidP="00AD3102">
            <w:r>
              <w:t xml:space="preserve">электрофорез, или СМВ </w:t>
            </w:r>
            <w:proofErr w:type="gramStart"/>
            <w:r>
              <w:t xml:space="preserve">( </w:t>
            </w:r>
            <w:proofErr w:type="gramEnd"/>
            <w:r>
              <w:t>по назначению врача )</w:t>
            </w:r>
          </w:p>
        </w:tc>
        <w:tc>
          <w:tcPr>
            <w:tcW w:w="1445" w:type="dxa"/>
            <w:vAlign w:val="center"/>
          </w:tcPr>
          <w:p w:rsidR="004F227D" w:rsidRDefault="004F227D" w:rsidP="00AD310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F227D" w:rsidRDefault="004F227D" w:rsidP="00AD3102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F227D" w:rsidRDefault="004F227D" w:rsidP="00AD3102">
            <w:pPr>
              <w:jc w:val="center"/>
            </w:pPr>
            <w:r>
              <w:t>8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14" w:type="dxa"/>
            <w:vAlign w:val="center"/>
          </w:tcPr>
          <w:p w:rsidR="004F227D" w:rsidRDefault="004F227D" w:rsidP="00AD3102">
            <w:r>
              <w:t xml:space="preserve">Грязелечение или </w:t>
            </w:r>
            <w:proofErr w:type="spellStart"/>
            <w:r>
              <w:t>озокеритолечение</w:t>
            </w:r>
            <w:proofErr w:type="spellEnd"/>
          </w:p>
          <w:p w:rsidR="004F227D" w:rsidRDefault="004F227D" w:rsidP="00AD3102">
            <w:r>
              <w:t>( аппликационный метод)</w:t>
            </w:r>
          </w:p>
        </w:tc>
        <w:tc>
          <w:tcPr>
            <w:tcW w:w="4139" w:type="dxa"/>
            <w:gridSpan w:val="3"/>
            <w:vAlign w:val="center"/>
          </w:tcPr>
          <w:p w:rsidR="004F227D" w:rsidRDefault="004F227D" w:rsidP="00AD3102">
            <w:pPr>
              <w:jc w:val="center"/>
            </w:pPr>
            <w:r>
              <w:t>По назначению врача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14" w:type="dxa"/>
            <w:vAlign w:val="center"/>
          </w:tcPr>
          <w:p w:rsidR="004F227D" w:rsidRDefault="004F227D" w:rsidP="00AD3102">
            <w:r>
              <w:t>ЛФК    с учетом заболевания</w:t>
            </w:r>
          </w:p>
        </w:tc>
        <w:tc>
          <w:tcPr>
            <w:tcW w:w="1445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4F227D" w:rsidRPr="004F4DA8" w:rsidRDefault="004F227D" w:rsidP="00AD3102">
            <w:pPr>
              <w:jc w:val="center"/>
            </w:pPr>
            <w:r>
              <w:t>10</w:t>
            </w:r>
          </w:p>
        </w:tc>
      </w:tr>
      <w:tr w:rsidR="004F227D" w:rsidTr="004F22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14" w:type="dxa"/>
            <w:vAlign w:val="center"/>
          </w:tcPr>
          <w:p w:rsidR="004F227D" w:rsidRDefault="004F227D" w:rsidP="00AD3102">
            <w:proofErr w:type="spellStart"/>
            <w:r>
              <w:lastRenderedPageBreak/>
              <w:t>Оксигеновоздействие</w:t>
            </w:r>
            <w:proofErr w:type="spellEnd"/>
            <w:r>
              <w:t xml:space="preserve"> или общая </w:t>
            </w:r>
            <w:proofErr w:type="spellStart"/>
            <w:r>
              <w:t>магнитотерапия</w:t>
            </w:r>
            <w:proofErr w:type="spellEnd"/>
          </w:p>
          <w:p w:rsidR="004F227D" w:rsidRDefault="004F227D" w:rsidP="00AD3102">
            <w:r>
              <w:t>«</w:t>
            </w:r>
            <w:proofErr w:type="spellStart"/>
            <w:r>
              <w:t>Мультимаг</w:t>
            </w:r>
            <w:proofErr w:type="spellEnd"/>
            <w:r>
              <w:t xml:space="preserve">»  </w:t>
            </w:r>
            <w:proofErr w:type="gramStart"/>
            <w:r>
              <w:t xml:space="preserve">( </w:t>
            </w:r>
            <w:proofErr w:type="gramEnd"/>
            <w:r>
              <w:t>по назначению врача)</w:t>
            </w:r>
          </w:p>
          <w:p w:rsidR="004F227D" w:rsidRDefault="004F227D" w:rsidP="00AD3102"/>
        </w:tc>
        <w:tc>
          <w:tcPr>
            <w:tcW w:w="1445" w:type="dxa"/>
            <w:vAlign w:val="center"/>
          </w:tcPr>
          <w:p w:rsidR="004F227D" w:rsidRDefault="004F227D" w:rsidP="00AD310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F227D" w:rsidRDefault="004F227D" w:rsidP="00AD3102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4F227D" w:rsidRDefault="004F227D" w:rsidP="00AD3102">
            <w:pPr>
              <w:jc w:val="center"/>
            </w:pPr>
            <w:r>
              <w:t>8</w:t>
            </w:r>
          </w:p>
        </w:tc>
      </w:tr>
    </w:tbl>
    <w:p w:rsidR="004F227D" w:rsidRDefault="004F227D" w:rsidP="004F227D"/>
    <w:p w:rsidR="004F227D" w:rsidRPr="004F4DA8" w:rsidRDefault="004F227D" w:rsidP="004F227D">
      <w:r>
        <w:t>Учитывая наличие противопоказаний, тяжести состояния, лечащий врач вправе производить замену процедур и их количества.</w:t>
      </w:r>
    </w:p>
    <w:p w:rsidR="004F227D" w:rsidRDefault="004F227D" w:rsidP="004F227D"/>
    <w:p w:rsidR="00D15B8D" w:rsidRPr="009C17E7" w:rsidRDefault="00D15B8D" w:rsidP="009C17E7"/>
    <w:sectPr w:rsidR="00D15B8D" w:rsidRPr="009C17E7" w:rsidSect="004F2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346"/>
    <w:multiLevelType w:val="multilevel"/>
    <w:tmpl w:val="2FE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4456"/>
    <w:multiLevelType w:val="multilevel"/>
    <w:tmpl w:val="2ED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344EA"/>
    <w:multiLevelType w:val="hybridMultilevel"/>
    <w:tmpl w:val="5B6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7BD"/>
    <w:rsid w:val="002322F9"/>
    <w:rsid w:val="003D07BD"/>
    <w:rsid w:val="004F227D"/>
    <w:rsid w:val="008A7890"/>
    <w:rsid w:val="009C17E7"/>
    <w:rsid w:val="009F141C"/>
    <w:rsid w:val="00D1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07BD"/>
    <w:rPr>
      <w:b/>
      <w:bCs/>
    </w:rPr>
  </w:style>
  <w:style w:type="character" w:styleId="a5">
    <w:name w:val="Hyperlink"/>
    <w:basedOn w:val="a0"/>
    <w:uiPriority w:val="99"/>
    <w:semiHidden/>
    <w:unhideWhenUsed/>
    <w:rsid w:val="003D07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2017-03-24T09:03:00Z</dcterms:created>
  <dcterms:modified xsi:type="dcterms:W3CDTF">2017-03-24T09:03:00Z</dcterms:modified>
</cp:coreProperties>
</file>